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74B7" w:rsidRDefault="00CD74B7" w:rsidP="00F5543A">
      <w:pPr>
        <w:spacing w:line="324" w:lineRule="atLeast"/>
        <w:rPr>
          <w:rFonts w:ascii="Arial" w:hAnsi="Arial" w:cs="Arial"/>
          <w:color w:val="000000"/>
          <w:sz w:val="15"/>
          <w:szCs w:val="15"/>
        </w:rPr>
      </w:pPr>
    </w:p>
    <w:p w:rsidR="00CD74B7"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PROTOCOL ZWEMBAD de TREFFE</w:t>
      </w:r>
      <w:r w:rsidR="009A263F">
        <w:rPr>
          <w:rFonts w:ascii="Arial" w:hAnsi="Arial" w:cs="Arial"/>
          <w:color w:val="000000"/>
          <w:sz w:val="15"/>
          <w:szCs w:val="15"/>
        </w:rPr>
        <w:t>R voor</w:t>
      </w:r>
      <w:r w:rsidRPr="00CD74B7">
        <w:rPr>
          <w:rFonts w:ascii="Arial" w:hAnsi="Arial" w:cs="Arial"/>
          <w:color w:val="000000"/>
          <w:sz w:val="15"/>
          <w:szCs w:val="15"/>
        </w:rPr>
        <w:t xml:space="preserve"> SPORTVERENIGINGEN</w:t>
      </w:r>
    </w:p>
    <w:p w:rsidR="00CD74B7"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 Neem de gebruikelijke veiligheids- en hygiëneregels voor iedereen in acht. </w:t>
      </w:r>
    </w:p>
    <w:p w:rsidR="00195FA2"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Kom niet sporten als je klachten hebt. </w:t>
      </w:r>
    </w:p>
    <w:p w:rsidR="0047754B"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In de accommodatie is het dragen van een mondkapje verplicht voor iedereen ouder dan 12 jaar</w:t>
      </w:r>
      <w:r w:rsidR="00195FA2">
        <w:rPr>
          <w:rFonts w:ascii="Arial" w:hAnsi="Arial" w:cs="Arial"/>
          <w:color w:val="000000"/>
          <w:sz w:val="15"/>
          <w:szCs w:val="15"/>
        </w:rPr>
        <w:t>, b</w:t>
      </w:r>
      <w:r w:rsidRPr="00CD74B7">
        <w:rPr>
          <w:rFonts w:ascii="Arial" w:hAnsi="Arial" w:cs="Arial"/>
          <w:color w:val="000000"/>
          <w:sz w:val="15"/>
          <w:szCs w:val="15"/>
        </w:rPr>
        <w:t>ehalve in het zwembad</w:t>
      </w:r>
      <w:r w:rsidR="0047754B">
        <w:rPr>
          <w:rFonts w:ascii="Arial" w:hAnsi="Arial" w:cs="Arial"/>
          <w:color w:val="000000"/>
          <w:sz w:val="15"/>
          <w:szCs w:val="15"/>
        </w:rPr>
        <w:t xml:space="preserve">. </w:t>
      </w:r>
      <w:r w:rsidRPr="00CD74B7">
        <w:rPr>
          <w:rFonts w:ascii="Arial" w:hAnsi="Arial" w:cs="Arial"/>
          <w:color w:val="000000"/>
          <w:sz w:val="15"/>
          <w:szCs w:val="15"/>
        </w:rPr>
        <w:t xml:space="preserve"> </w:t>
      </w:r>
    </w:p>
    <w:p w:rsidR="0047754B"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Houd 1,5 meter afstand en desinfecteer je handen bij binnenkomst. </w:t>
      </w:r>
    </w:p>
    <w:p w:rsidR="0047754B"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Volg de looproute. </w:t>
      </w:r>
    </w:p>
    <w:p w:rsidR="0047754B"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Er geldt een maximale groepsgrootte van 30 personen voor activiteiten met volwassenen v.a. 18 jaar met inachtneming van 1,5 meter afstand. </w:t>
      </w:r>
    </w:p>
    <w:p w:rsidR="00311C1B"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w:t>
      </w:r>
      <w:proofErr w:type="spellStart"/>
      <w:r w:rsidRPr="00CD74B7">
        <w:rPr>
          <w:rFonts w:ascii="Arial" w:hAnsi="Arial" w:cs="Arial"/>
          <w:color w:val="000000"/>
          <w:sz w:val="15"/>
          <w:szCs w:val="15"/>
        </w:rPr>
        <w:t>Banenzwemmen</w:t>
      </w:r>
      <w:proofErr w:type="spellEnd"/>
      <w:r w:rsidR="00145B7C">
        <w:rPr>
          <w:rFonts w:ascii="Arial" w:hAnsi="Arial" w:cs="Arial"/>
          <w:color w:val="000000"/>
          <w:sz w:val="15"/>
          <w:szCs w:val="15"/>
        </w:rPr>
        <w:t xml:space="preserve"> mag met </w:t>
      </w:r>
      <w:r w:rsidR="00F56274" w:rsidRPr="00CD74B7">
        <w:rPr>
          <w:rFonts w:ascii="Arial" w:hAnsi="Arial" w:cs="Arial"/>
          <w:color w:val="000000"/>
          <w:sz w:val="15"/>
          <w:szCs w:val="15"/>
        </w:rPr>
        <w:t>maximaal</w:t>
      </w:r>
      <w:r w:rsidRPr="00CD74B7">
        <w:rPr>
          <w:rFonts w:ascii="Arial" w:hAnsi="Arial" w:cs="Arial"/>
          <w:color w:val="000000"/>
          <w:sz w:val="15"/>
          <w:szCs w:val="15"/>
        </w:rPr>
        <w:t xml:space="preserve"> 24 zwemmers met inachtneming van 1,5 meter afstand zowel in als uit het water.</w:t>
      </w:r>
    </w:p>
    <w:p w:rsidR="00AB28F1" w:rsidRDefault="00AB28F1" w:rsidP="00F5543A">
      <w:pPr>
        <w:spacing w:line="324" w:lineRule="atLeast"/>
        <w:rPr>
          <w:rFonts w:ascii="Arial" w:hAnsi="Arial" w:cs="Arial"/>
          <w:color w:val="000000"/>
          <w:sz w:val="15"/>
          <w:szCs w:val="15"/>
        </w:rPr>
      </w:pPr>
      <w:r>
        <w:rPr>
          <w:rFonts w:ascii="Arial" w:hAnsi="Arial" w:cs="Arial"/>
          <w:color w:val="000000"/>
          <w:sz w:val="15"/>
          <w:szCs w:val="15"/>
        </w:rPr>
        <w:t>Voor Clubzwemmen kan dit</w:t>
      </w:r>
      <w:r w:rsidR="00E05901">
        <w:rPr>
          <w:rFonts w:ascii="Arial" w:hAnsi="Arial" w:cs="Arial"/>
          <w:color w:val="000000"/>
          <w:sz w:val="15"/>
          <w:szCs w:val="15"/>
        </w:rPr>
        <w:t xml:space="preserve"> op twee manieren</w:t>
      </w:r>
      <w:r w:rsidR="00145B7C">
        <w:rPr>
          <w:rFonts w:ascii="Arial" w:hAnsi="Arial" w:cs="Arial"/>
          <w:color w:val="000000"/>
          <w:sz w:val="15"/>
          <w:szCs w:val="15"/>
        </w:rPr>
        <w:t xml:space="preserve"> worden ingevuld</w:t>
      </w:r>
      <w:r w:rsidR="00E05901">
        <w:rPr>
          <w:rFonts w:ascii="Arial" w:hAnsi="Arial" w:cs="Arial"/>
          <w:color w:val="000000"/>
          <w:sz w:val="15"/>
          <w:szCs w:val="15"/>
        </w:rPr>
        <w:t>: 3 ba</w:t>
      </w:r>
      <w:r w:rsidR="006256D4">
        <w:rPr>
          <w:rFonts w:ascii="Arial" w:hAnsi="Arial" w:cs="Arial"/>
          <w:color w:val="000000"/>
          <w:sz w:val="15"/>
          <w:szCs w:val="15"/>
        </w:rPr>
        <w:t xml:space="preserve">nen met max 4 zwemmers 18+, waarbij de middelste baan in </w:t>
      </w:r>
      <w:r w:rsidR="00E2248C">
        <w:rPr>
          <w:rFonts w:ascii="Arial" w:hAnsi="Arial" w:cs="Arial"/>
          <w:color w:val="000000"/>
          <w:sz w:val="15"/>
          <w:szCs w:val="15"/>
        </w:rPr>
        <w:t xml:space="preserve">tegenovergestelde </w:t>
      </w:r>
      <w:r w:rsidR="006256D4">
        <w:rPr>
          <w:rFonts w:ascii="Arial" w:hAnsi="Arial" w:cs="Arial"/>
          <w:color w:val="000000"/>
          <w:sz w:val="15"/>
          <w:szCs w:val="15"/>
        </w:rPr>
        <w:t xml:space="preserve">richting </w:t>
      </w:r>
      <w:r w:rsidR="00E2248C">
        <w:rPr>
          <w:rFonts w:ascii="Arial" w:hAnsi="Arial" w:cs="Arial"/>
          <w:color w:val="000000"/>
          <w:sz w:val="15"/>
          <w:szCs w:val="15"/>
        </w:rPr>
        <w:t>zwemt tov de buitenste banen</w:t>
      </w:r>
      <w:r w:rsidR="00A33B28">
        <w:rPr>
          <w:rFonts w:ascii="Arial" w:hAnsi="Arial" w:cs="Arial"/>
          <w:color w:val="000000"/>
          <w:sz w:val="15"/>
          <w:szCs w:val="15"/>
        </w:rPr>
        <w:t xml:space="preserve">, of het zwembad wordt in </w:t>
      </w:r>
      <w:r w:rsidR="00E87113">
        <w:rPr>
          <w:rFonts w:ascii="Arial" w:hAnsi="Arial" w:cs="Arial"/>
          <w:color w:val="000000"/>
          <w:sz w:val="15"/>
          <w:szCs w:val="15"/>
        </w:rPr>
        <w:t>tweeën</w:t>
      </w:r>
      <w:r w:rsidR="00A33B28">
        <w:rPr>
          <w:rFonts w:ascii="Arial" w:hAnsi="Arial" w:cs="Arial"/>
          <w:color w:val="000000"/>
          <w:sz w:val="15"/>
          <w:szCs w:val="15"/>
        </w:rPr>
        <w:t xml:space="preserve"> gedeeld en </w:t>
      </w:r>
      <w:r w:rsidR="00E87113">
        <w:rPr>
          <w:rFonts w:ascii="Arial" w:hAnsi="Arial" w:cs="Arial"/>
          <w:color w:val="000000"/>
          <w:sz w:val="15"/>
          <w:szCs w:val="15"/>
        </w:rPr>
        <w:t xml:space="preserve">met </w:t>
      </w:r>
      <w:r w:rsidR="00A33B28">
        <w:rPr>
          <w:rFonts w:ascii="Arial" w:hAnsi="Arial" w:cs="Arial"/>
          <w:color w:val="000000"/>
          <w:sz w:val="15"/>
          <w:szCs w:val="15"/>
        </w:rPr>
        <w:t>max 12 z</w:t>
      </w:r>
      <w:r w:rsidR="004D4242">
        <w:rPr>
          <w:rFonts w:ascii="Arial" w:hAnsi="Arial" w:cs="Arial"/>
          <w:color w:val="000000"/>
          <w:sz w:val="15"/>
          <w:szCs w:val="15"/>
        </w:rPr>
        <w:t xml:space="preserve">wemmers per vak. </w:t>
      </w:r>
    </w:p>
    <w:p w:rsidR="00F56274"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Tot 18 jaar gelden geen belemmeringen qua groepsgrootte of onderlinge afstand </w:t>
      </w:r>
    </w:p>
    <w:p w:rsidR="00F56274"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Vanaf 18 jaar geldt voor alle activiteiten 1,5 meter afstand houden zowel in als uit het water. </w:t>
      </w:r>
    </w:p>
    <w:p w:rsidR="00F56274"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Kleedlokalen en toiletten kunnen worden gebruikt volgens de al geldende regels </w:t>
      </w:r>
    </w:p>
    <w:p w:rsidR="00FB3B40"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Kleding en tassen mogen niet blijven liggen in de kleedruimte</w:t>
      </w:r>
      <w:r w:rsidR="00FB3B40">
        <w:rPr>
          <w:rFonts w:ascii="Arial" w:hAnsi="Arial" w:cs="Arial"/>
          <w:color w:val="000000"/>
          <w:sz w:val="15"/>
          <w:szCs w:val="15"/>
        </w:rPr>
        <w:t xml:space="preserve">. </w:t>
      </w:r>
      <w:r w:rsidRPr="00CD74B7">
        <w:rPr>
          <w:rFonts w:ascii="Arial" w:hAnsi="Arial" w:cs="Arial"/>
          <w:color w:val="000000"/>
          <w:sz w:val="15"/>
          <w:szCs w:val="15"/>
        </w:rPr>
        <w:t>Neem ze mee naar de zwemzaal</w:t>
      </w:r>
      <w:r w:rsidR="00FB3B40">
        <w:rPr>
          <w:rFonts w:ascii="Arial" w:hAnsi="Arial" w:cs="Arial"/>
          <w:color w:val="000000"/>
          <w:sz w:val="15"/>
          <w:szCs w:val="15"/>
        </w:rPr>
        <w:t xml:space="preserve">. </w:t>
      </w:r>
    </w:p>
    <w:p w:rsidR="0010618C"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Douchen is niet mogelijk, deze zijn buiten gebruik gesteld.   </w:t>
      </w:r>
    </w:p>
    <w:p w:rsidR="0010618C"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De vereniging die de sportactiviteiten organiseert en begeleidt, heeft de verantwoordelijkheid voor de sportactiviteiten zelf en zorgt ervoor dat de deelnemers binnen de geldende kaders en maatregelen kunnen sporten.  </w:t>
      </w:r>
    </w:p>
    <w:p w:rsidR="00AB28F1"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De vereniging zorgt zelf voor de registratie van aanwezige leden bij trainingen.  </w:t>
      </w:r>
    </w:p>
    <w:p w:rsidR="00AB28F1"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xml:space="preserve">• Groepsvorming is in en voor de accommodatie niet toegestaan. </w:t>
      </w:r>
    </w:p>
    <w:p w:rsidR="00AB28F1" w:rsidRDefault="00CD74B7" w:rsidP="00F5543A">
      <w:pPr>
        <w:spacing w:line="324" w:lineRule="atLeast"/>
        <w:rPr>
          <w:rFonts w:ascii="Arial" w:hAnsi="Arial" w:cs="Arial"/>
          <w:color w:val="000000"/>
          <w:sz w:val="15"/>
          <w:szCs w:val="15"/>
        </w:rPr>
      </w:pPr>
      <w:r w:rsidRPr="00CD74B7">
        <w:rPr>
          <w:rFonts w:ascii="Arial" w:hAnsi="Arial" w:cs="Arial"/>
          <w:color w:val="000000"/>
          <w:sz w:val="15"/>
          <w:szCs w:val="15"/>
        </w:rPr>
        <w:t>• Na de activiteit de accommodatie zo spoedig mogelijk verlaten.</w:t>
      </w:r>
    </w:p>
    <w:p w:rsidR="00AB28F1" w:rsidRDefault="00AB28F1" w:rsidP="00F5543A">
      <w:pPr>
        <w:spacing w:line="324" w:lineRule="atLeast"/>
        <w:rPr>
          <w:rFonts w:ascii="Arial" w:hAnsi="Arial" w:cs="Arial"/>
          <w:color w:val="000000"/>
          <w:sz w:val="15"/>
          <w:szCs w:val="15"/>
        </w:rPr>
      </w:pPr>
    </w:p>
    <w:p w:rsidR="00F5543A" w:rsidRPr="009713B1" w:rsidRDefault="00F5543A" w:rsidP="00F5543A">
      <w:pPr>
        <w:spacing w:line="324" w:lineRule="atLeast"/>
        <w:rPr>
          <w:rFonts w:ascii="Arial" w:hAnsi="Arial" w:cs="Arial"/>
          <w:color w:val="000000"/>
          <w:sz w:val="15"/>
          <w:szCs w:val="15"/>
        </w:rPr>
      </w:pPr>
    </w:p>
    <w:p w:rsidR="00F5543A" w:rsidRPr="00F5543A" w:rsidRDefault="00F5543A" w:rsidP="00F5543A">
      <w:pPr>
        <w:spacing w:line="324" w:lineRule="atLeast"/>
        <w:rPr>
          <w:rFonts w:ascii="Arial" w:hAnsi="Arial" w:cs="Arial"/>
          <w:color w:val="000000"/>
          <w:sz w:val="27"/>
          <w:szCs w:val="27"/>
        </w:rPr>
      </w:pPr>
      <w:r w:rsidRPr="00F5543A">
        <w:rPr>
          <w:rFonts w:ascii="Arial" w:hAnsi="Arial" w:cs="Arial"/>
          <w:color w:val="000000"/>
          <w:sz w:val="15"/>
          <w:szCs w:val="15"/>
        </w:rPr>
        <w:t>Met bovenstaande besluiten en regels is het voor iedereen mogelijk om te trainen. Er zijn natuurlijk andere opties te bedenken. Maar wij denken hierbij de beste optie te hebben gevonden waarbij we enerzijds de regels handhaven en anderzijds zinvol (en leuk!) kunnen trainen. Suggesties voor verbeteringen zijn natuurlijk welkom (graag t.a.v. Kees).</w:t>
      </w:r>
      <w:r w:rsidRPr="00F5543A">
        <w:rPr>
          <w:rFonts w:ascii="Arial" w:hAnsi="Arial" w:cs="Arial"/>
          <w:color w:val="000000"/>
          <w:sz w:val="27"/>
          <w:szCs w:val="27"/>
        </w:rPr>
        <w:t> </w:t>
      </w:r>
    </w:p>
    <w:p w:rsidR="00F5543A" w:rsidRPr="00A42853" w:rsidRDefault="00F5543A">
      <w:pPr>
        <w:rPr>
          <w:rFonts w:ascii="Arial" w:hAnsi="Arial" w:cs="Arial"/>
        </w:rPr>
      </w:pPr>
    </w:p>
    <w:sectPr w:rsidR="00F5543A" w:rsidRPr="00A42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3A"/>
    <w:rsid w:val="00037477"/>
    <w:rsid w:val="0010618C"/>
    <w:rsid w:val="00145B7C"/>
    <w:rsid w:val="00195FA2"/>
    <w:rsid w:val="00311C1B"/>
    <w:rsid w:val="0047754B"/>
    <w:rsid w:val="004D4242"/>
    <w:rsid w:val="006256D4"/>
    <w:rsid w:val="00755604"/>
    <w:rsid w:val="008030CD"/>
    <w:rsid w:val="009713B1"/>
    <w:rsid w:val="009A263F"/>
    <w:rsid w:val="00A33B28"/>
    <w:rsid w:val="00A42853"/>
    <w:rsid w:val="00AB28F1"/>
    <w:rsid w:val="00AD69C8"/>
    <w:rsid w:val="00CD74B7"/>
    <w:rsid w:val="00E05901"/>
    <w:rsid w:val="00E2248C"/>
    <w:rsid w:val="00E87113"/>
    <w:rsid w:val="00F5543A"/>
    <w:rsid w:val="00F56274"/>
    <w:rsid w:val="00FB3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75A339"/>
  <w15:chartTrackingRefBased/>
  <w15:docId w15:val="{CD735CF6-A4CF-4D44-B3A1-1A88B5D1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5543A"/>
    <w:pPr>
      <w:spacing w:before="100" w:beforeAutospacing="1" w:after="100" w:afterAutospacing="1"/>
    </w:pPr>
    <w:rPr>
      <w:rFonts w:ascii="Times New Roman" w:hAnsi="Times New Roman" w:cs="Times New Roman"/>
      <w:sz w:val="24"/>
      <w:szCs w:val="24"/>
    </w:rPr>
  </w:style>
  <w:style w:type="character" w:customStyle="1" w:styleId="s2">
    <w:name w:val="s2"/>
    <w:basedOn w:val="Standaardalinea-lettertype"/>
    <w:rsid w:val="00F5543A"/>
  </w:style>
  <w:style w:type="character" w:customStyle="1" w:styleId="apple-converted-space">
    <w:name w:val="apple-converted-space"/>
    <w:basedOn w:val="Standaardalinea-lettertype"/>
    <w:rsid w:val="00F5543A"/>
  </w:style>
  <w:style w:type="character" w:customStyle="1" w:styleId="s4">
    <w:name w:val="s4"/>
    <w:basedOn w:val="Standaardalinea-lettertype"/>
    <w:rsid w:val="00F5543A"/>
  </w:style>
  <w:style w:type="character" w:customStyle="1" w:styleId="s6">
    <w:name w:val="s6"/>
    <w:basedOn w:val="Standaardalinea-lettertype"/>
    <w:rsid w:val="00F5543A"/>
  </w:style>
  <w:style w:type="character" w:customStyle="1" w:styleId="s7">
    <w:name w:val="s7"/>
    <w:basedOn w:val="Standaardalinea-lettertype"/>
    <w:rsid w:val="00F5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8714">
      <w:marLeft w:val="540"/>
      <w:marRight w:val="0"/>
      <w:marTop w:val="0"/>
      <w:marBottom w:val="0"/>
      <w:divBdr>
        <w:top w:val="none" w:sz="0" w:space="0" w:color="auto"/>
        <w:left w:val="none" w:sz="0" w:space="0" w:color="auto"/>
        <w:bottom w:val="none" w:sz="0" w:space="0" w:color="auto"/>
        <w:right w:val="none" w:sz="0" w:space="0" w:color="auto"/>
      </w:divBdr>
    </w:div>
    <w:div w:id="57286255">
      <w:marLeft w:val="540"/>
      <w:marRight w:val="0"/>
      <w:marTop w:val="0"/>
      <w:marBottom w:val="0"/>
      <w:divBdr>
        <w:top w:val="none" w:sz="0" w:space="0" w:color="auto"/>
        <w:left w:val="none" w:sz="0" w:space="0" w:color="auto"/>
        <w:bottom w:val="none" w:sz="0" w:space="0" w:color="auto"/>
        <w:right w:val="none" w:sz="0" w:space="0" w:color="auto"/>
      </w:divBdr>
    </w:div>
    <w:div w:id="125782165">
      <w:marLeft w:val="540"/>
      <w:marRight w:val="0"/>
      <w:marTop w:val="0"/>
      <w:marBottom w:val="0"/>
      <w:divBdr>
        <w:top w:val="none" w:sz="0" w:space="0" w:color="auto"/>
        <w:left w:val="none" w:sz="0" w:space="0" w:color="auto"/>
        <w:bottom w:val="none" w:sz="0" w:space="0" w:color="auto"/>
        <w:right w:val="none" w:sz="0" w:space="0" w:color="auto"/>
      </w:divBdr>
    </w:div>
    <w:div w:id="393746919">
      <w:marLeft w:val="540"/>
      <w:marRight w:val="0"/>
      <w:marTop w:val="0"/>
      <w:marBottom w:val="0"/>
      <w:divBdr>
        <w:top w:val="none" w:sz="0" w:space="0" w:color="auto"/>
        <w:left w:val="none" w:sz="0" w:space="0" w:color="auto"/>
        <w:bottom w:val="none" w:sz="0" w:space="0" w:color="auto"/>
        <w:right w:val="none" w:sz="0" w:space="0" w:color="auto"/>
      </w:divBdr>
    </w:div>
    <w:div w:id="446433799">
      <w:marLeft w:val="540"/>
      <w:marRight w:val="0"/>
      <w:marTop w:val="0"/>
      <w:marBottom w:val="0"/>
      <w:divBdr>
        <w:top w:val="none" w:sz="0" w:space="0" w:color="auto"/>
        <w:left w:val="none" w:sz="0" w:space="0" w:color="auto"/>
        <w:bottom w:val="none" w:sz="0" w:space="0" w:color="auto"/>
        <w:right w:val="none" w:sz="0" w:space="0" w:color="auto"/>
      </w:divBdr>
    </w:div>
    <w:div w:id="491337944">
      <w:marLeft w:val="540"/>
      <w:marRight w:val="0"/>
      <w:marTop w:val="0"/>
      <w:marBottom w:val="0"/>
      <w:divBdr>
        <w:top w:val="none" w:sz="0" w:space="0" w:color="auto"/>
        <w:left w:val="none" w:sz="0" w:space="0" w:color="auto"/>
        <w:bottom w:val="none" w:sz="0" w:space="0" w:color="auto"/>
        <w:right w:val="none" w:sz="0" w:space="0" w:color="auto"/>
      </w:divBdr>
    </w:div>
    <w:div w:id="706880526">
      <w:marLeft w:val="540"/>
      <w:marRight w:val="0"/>
      <w:marTop w:val="0"/>
      <w:marBottom w:val="0"/>
      <w:divBdr>
        <w:top w:val="none" w:sz="0" w:space="0" w:color="auto"/>
        <w:left w:val="none" w:sz="0" w:space="0" w:color="auto"/>
        <w:bottom w:val="none" w:sz="0" w:space="0" w:color="auto"/>
        <w:right w:val="none" w:sz="0" w:space="0" w:color="auto"/>
      </w:divBdr>
    </w:div>
    <w:div w:id="1116944871">
      <w:marLeft w:val="540"/>
      <w:marRight w:val="0"/>
      <w:marTop w:val="0"/>
      <w:marBottom w:val="0"/>
      <w:divBdr>
        <w:top w:val="none" w:sz="0" w:space="0" w:color="auto"/>
        <w:left w:val="none" w:sz="0" w:space="0" w:color="auto"/>
        <w:bottom w:val="none" w:sz="0" w:space="0" w:color="auto"/>
        <w:right w:val="none" w:sz="0" w:space="0" w:color="auto"/>
      </w:divBdr>
    </w:div>
    <w:div w:id="1144152644">
      <w:marLeft w:val="540"/>
      <w:marRight w:val="0"/>
      <w:marTop w:val="0"/>
      <w:marBottom w:val="0"/>
      <w:divBdr>
        <w:top w:val="none" w:sz="0" w:space="0" w:color="auto"/>
        <w:left w:val="none" w:sz="0" w:space="0" w:color="auto"/>
        <w:bottom w:val="none" w:sz="0" w:space="0" w:color="auto"/>
        <w:right w:val="none" w:sz="0" w:space="0" w:color="auto"/>
      </w:divBdr>
    </w:div>
    <w:div w:id="1245727779">
      <w:marLeft w:val="540"/>
      <w:marRight w:val="0"/>
      <w:marTop w:val="0"/>
      <w:marBottom w:val="0"/>
      <w:divBdr>
        <w:top w:val="none" w:sz="0" w:space="0" w:color="auto"/>
        <w:left w:val="none" w:sz="0" w:space="0" w:color="auto"/>
        <w:bottom w:val="none" w:sz="0" w:space="0" w:color="auto"/>
        <w:right w:val="none" w:sz="0" w:space="0" w:color="auto"/>
      </w:divBdr>
    </w:div>
    <w:div w:id="1535073447">
      <w:marLeft w:val="540"/>
      <w:marRight w:val="0"/>
      <w:marTop w:val="0"/>
      <w:marBottom w:val="0"/>
      <w:divBdr>
        <w:top w:val="none" w:sz="0" w:space="0" w:color="auto"/>
        <w:left w:val="none" w:sz="0" w:space="0" w:color="auto"/>
        <w:bottom w:val="none" w:sz="0" w:space="0" w:color="auto"/>
        <w:right w:val="none" w:sz="0" w:space="0" w:color="auto"/>
      </w:divBdr>
    </w:div>
    <w:div w:id="1545798385">
      <w:marLeft w:val="540"/>
      <w:marRight w:val="0"/>
      <w:marTop w:val="0"/>
      <w:marBottom w:val="0"/>
      <w:divBdr>
        <w:top w:val="none" w:sz="0" w:space="0" w:color="auto"/>
        <w:left w:val="none" w:sz="0" w:space="0" w:color="auto"/>
        <w:bottom w:val="none" w:sz="0" w:space="0" w:color="auto"/>
        <w:right w:val="none" w:sz="0" w:space="0" w:color="auto"/>
      </w:divBdr>
    </w:div>
    <w:div w:id="1565531918">
      <w:marLeft w:val="540"/>
      <w:marRight w:val="0"/>
      <w:marTop w:val="0"/>
      <w:marBottom w:val="0"/>
      <w:divBdr>
        <w:top w:val="none" w:sz="0" w:space="0" w:color="auto"/>
        <w:left w:val="none" w:sz="0" w:space="0" w:color="auto"/>
        <w:bottom w:val="none" w:sz="0" w:space="0" w:color="auto"/>
        <w:right w:val="none" w:sz="0" w:space="0" w:color="auto"/>
      </w:divBdr>
    </w:div>
    <w:div w:id="1884098474">
      <w:marLeft w:val="540"/>
      <w:marRight w:val="0"/>
      <w:marTop w:val="0"/>
      <w:marBottom w:val="0"/>
      <w:divBdr>
        <w:top w:val="none" w:sz="0" w:space="0" w:color="auto"/>
        <w:left w:val="none" w:sz="0" w:space="0" w:color="auto"/>
        <w:bottom w:val="none" w:sz="0" w:space="0" w:color="auto"/>
        <w:right w:val="none" w:sz="0" w:space="0" w:color="auto"/>
      </w:divBdr>
    </w:div>
    <w:div w:id="2093509111">
      <w:marLeft w:val="540"/>
      <w:marRight w:val="0"/>
      <w:marTop w:val="0"/>
      <w:marBottom w:val="0"/>
      <w:divBdr>
        <w:top w:val="none" w:sz="0" w:space="0" w:color="auto"/>
        <w:left w:val="none" w:sz="0" w:space="0" w:color="auto"/>
        <w:bottom w:val="none" w:sz="0" w:space="0" w:color="auto"/>
        <w:right w:val="none" w:sz="0" w:space="0" w:color="auto"/>
      </w:divBdr>
    </w:div>
    <w:div w:id="2096702456">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1777</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Janiek Bais</dc:creator>
  <cp:keywords/>
  <dc:description/>
  <cp:lastModifiedBy>Janiek Bais</cp:lastModifiedBy>
  <cp:revision>21</cp:revision>
  <dcterms:created xsi:type="dcterms:W3CDTF">2020-10-17T11:29:00Z</dcterms:created>
  <dcterms:modified xsi:type="dcterms:W3CDTF">2020-10-17T11:39:00Z</dcterms:modified>
</cp:coreProperties>
</file>